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bidiVisual/>
        <w:tblW w:w="8670" w:type="dxa"/>
        <w:tblLook w:val="04A0" w:firstRow="1" w:lastRow="0" w:firstColumn="1" w:lastColumn="0" w:noHBand="0" w:noVBand="1"/>
      </w:tblPr>
      <w:tblGrid>
        <w:gridCol w:w="4335"/>
        <w:gridCol w:w="4335"/>
      </w:tblGrid>
      <w:tr w:rsidR="00F56A28" w:rsidRPr="00F56A28" w14:paraId="6F271F1C" w14:textId="77777777" w:rsidTr="00F56A28">
        <w:trPr>
          <w:trHeight w:val="416"/>
        </w:trPr>
        <w:tc>
          <w:tcPr>
            <w:tcW w:w="4335" w:type="dxa"/>
          </w:tcPr>
          <w:p w14:paraId="04985DFB" w14:textId="304A4011" w:rsidR="00F56A28" w:rsidRPr="00F56A28" w:rsidRDefault="00F56A28" w:rsidP="00F56A28">
            <w:pPr>
              <w:jc w:val="center"/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</w:pPr>
            <w:r w:rsidRPr="00F56A28"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  <w:t>التحديات</w:t>
            </w:r>
          </w:p>
        </w:tc>
        <w:tc>
          <w:tcPr>
            <w:tcW w:w="4335" w:type="dxa"/>
          </w:tcPr>
          <w:p w14:paraId="645A16BC" w14:textId="00B78B5F" w:rsidR="00F56A28" w:rsidRPr="00F56A28" w:rsidRDefault="00F56A28" w:rsidP="00F56A28">
            <w:pPr>
              <w:jc w:val="center"/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</w:pPr>
            <w:r w:rsidRPr="00F56A28"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  <w:t>المهارات</w:t>
            </w:r>
          </w:p>
        </w:tc>
      </w:tr>
      <w:tr w:rsidR="00F56A28" w:rsidRPr="00F56A28" w14:paraId="2D5B3106" w14:textId="77777777" w:rsidTr="00F56A28">
        <w:trPr>
          <w:trHeight w:val="3223"/>
        </w:trPr>
        <w:tc>
          <w:tcPr>
            <w:tcW w:w="4335" w:type="dxa"/>
          </w:tcPr>
          <w:p w14:paraId="2FC34F3F" w14:textId="77777777" w:rsidR="00F56A28" w:rsidRPr="00F56A28" w:rsidRDefault="00F56A28" w:rsidP="00F56A28">
            <w:pPr>
              <w:jc w:val="center"/>
              <w:rPr>
                <w:sz w:val="40"/>
                <w:szCs w:val="40"/>
                <w:rtl/>
                <w:lang w:bidi="ar-EG"/>
              </w:rPr>
            </w:pPr>
            <w:r w:rsidRPr="00F56A28">
              <w:rPr>
                <w:rFonts w:hint="cs"/>
                <w:sz w:val="40"/>
                <w:szCs w:val="40"/>
                <w:rtl/>
                <w:lang w:bidi="ar-EG"/>
              </w:rPr>
              <w:t>العصبية</w:t>
            </w:r>
          </w:p>
          <w:p w14:paraId="5016A482" w14:textId="77777777" w:rsidR="00F56A28" w:rsidRPr="00F56A28" w:rsidRDefault="00F56A28" w:rsidP="00F56A28">
            <w:pPr>
              <w:jc w:val="center"/>
              <w:rPr>
                <w:sz w:val="40"/>
                <w:szCs w:val="40"/>
                <w:rtl/>
                <w:lang w:bidi="ar-EG"/>
              </w:rPr>
            </w:pPr>
            <w:r w:rsidRPr="00F56A28">
              <w:rPr>
                <w:rFonts w:hint="cs"/>
                <w:sz w:val="40"/>
                <w:szCs w:val="40"/>
                <w:rtl/>
                <w:lang w:bidi="ar-EG"/>
              </w:rPr>
              <w:t>الزن</w:t>
            </w:r>
          </w:p>
          <w:p w14:paraId="4AE155D4" w14:textId="78E01F8C" w:rsidR="00F56A28" w:rsidRPr="00F56A28" w:rsidRDefault="00F56A28" w:rsidP="00F56A28">
            <w:pPr>
              <w:jc w:val="center"/>
              <w:rPr>
                <w:rFonts w:hint="cs"/>
                <w:sz w:val="40"/>
                <w:szCs w:val="40"/>
                <w:rtl/>
                <w:lang w:bidi="ar-EG"/>
              </w:rPr>
            </w:pPr>
            <w:r w:rsidRPr="00F56A28">
              <w:rPr>
                <w:rFonts w:hint="cs"/>
                <w:sz w:val="40"/>
                <w:szCs w:val="40"/>
                <w:rtl/>
                <w:lang w:bidi="ar-EG"/>
              </w:rPr>
              <w:t>الخجل</w:t>
            </w:r>
          </w:p>
        </w:tc>
        <w:tc>
          <w:tcPr>
            <w:tcW w:w="4335" w:type="dxa"/>
          </w:tcPr>
          <w:p w14:paraId="3B86C232" w14:textId="77777777" w:rsidR="00F56A28" w:rsidRDefault="00F56A28" w:rsidP="00F56A28">
            <w:pPr>
              <w:jc w:val="center"/>
              <w:rPr>
                <w:sz w:val="40"/>
                <w:szCs w:val="40"/>
                <w:rtl/>
                <w:lang w:bidi="ar-EG"/>
              </w:rPr>
            </w:pPr>
            <w:r>
              <w:rPr>
                <w:rFonts w:hint="cs"/>
                <w:sz w:val="40"/>
                <w:szCs w:val="40"/>
                <w:rtl/>
                <w:lang w:bidi="ar-EG"/>
              </w:rPr>
              <w:t>المسئولية</w:t>
            </w:r>
          </w:p>
          <w:p w14:paraId="76AA0CCE" w14:textId="77777777" w:rsidR="00F56A28" w:rsidRDefault="00F56A28" w:rsidP="00F56A28">
            <w:pPr>
              <w:jc w:val="center"/>
              <w:rPr>
                <w:sz w:val="40"/>
                <w:szCs w:val="40"/>
                <w:rtl/>
                <w:lang w:bidi="ar-EG"/>
              </w:rPr>
            </w:pPr>
            <w:r>
              <w:rPr>
                <w:rFonts w:hint="cs"/>
                <w:sz w:val="40"/>
                <w:szCs w:val="40"/>
                <w:rtl/>
                <w:lang w:bidi="ar-EG"/>
              </w:rPr>
              <w:t>الامتنان</w:t>
            </w:r>
          </w:p>
          <w:p w14:paraId="28D0B0DD" w14:textId="06EE1909" w:rsidR="00F56A28" w:rsidRDefault="00F56A28" w:rsidP="00F56A28">
            <w:pPr>
              <w:jc w:val="center"/>
              <w:rPr>
                <w:sz w:val="40"/>
                <w:szCs w:val="40"/>
                <w:rtl/>
                <w:lang w:bidi="ar-EG"/>
              </w:rPr>
            </w:pPr>
            <w:r>
              <w:rPr>
                <w:rFonts w:hint="cs"/>
                <w:sz w:val="40"/>
                <w:szCs w:val="40"/>
                <w:rtl/>
                <w:lang w:bidi="ar-EG"/>
              </w:rPr>
              <w:t>راضين</w:t>
            </w:r>
          </w:p>
          <w:p w14:paraId="67247A87" w14:textId="56F20B6A" w:rsidR="00F56A28" w:rsidRDefault="00F56A28" w:rsidP="00F56A28">
            <w:pPr>
              <w:jc w:val="center"/>
              <w:rPr>
                <w:sz w:val="40"/>
                <w:szCs w:val="40"/>
                <w:rtl/>
                <w:lang w:bidi="ar-EG"/>
              </w:rPr>
            </w:pPr>
            <w:r>
              <w:rPr>
                <w:rFonts w:hint="cs"/>
                <w:sz w:val="40"/>
                <w:szCs w:val="40"/>
                <w:rtl/>
                <w:lang w:bidi="ar-EG"/>
              </w:rPr>
              <w:t xml:space="preserve">يرضوا ربنا </w:t>
            </w:r>
          </w:p>
          <w:p w14:paraId="65FD870C" w14:textId="7673C15D" w:rsidR="00F56A28" w:rsidRDefault="00F56A28" w:rsidP="00F56A28">
            <w:pPr>
              <w:jc w:val="center"/>
              <w:rPr>
                <w:rFonts w:hint="cs"/>
                <w:sz w:val="40"/>
                <w:szCs w:val="40"/>
                <w:rtl/>
                <w:lang w:bidi="ar-EG"/>
              </w:rPr>
            </w:pPr>
            <w:r>
              <w:rPr>
                <w:rFonts w:hint="cs"/>
                <w:sz w:val="40"/>
                <w:szCs w:val="40"/>
                <w:rtl/>
                <w:lang w:bidi="ar-EG"/>
              </w:rPr>
              <w:t>بارين</w:t>
            </w:r>
          </w:p>
          <w:p w14:paraId="41A68C25" w14:textId="5110C1FA" w:rsidR="00F56A28" w:rsidRPr="00F56A28" w:rsidRDefault="00F56A28" w:rsidP="00F56A28">
            <w:pPr>
              <w:jc w:val="center"/>
              <w:rPr>
                <w:rFonts w:hint="cs"/>
                <w:sz w:val="40"/>
                <w:szCs w:val="40"/>
                <w:rtl/>
                <w:lang w:bidi="ar-EG"/>
              </w:rPr>
            </w:pPr>
          </w:p>
        </w:tc>
      </w:tr>
    </w:tbl>
    <w:p w14:paraId="5F3440E9" w14:textId="77777777" w:rsidR="00DF00B4" w:rsidRDefault="00DF00B4">
      <w:pPr>
        <w:rPr>
          <w:rFonts w:hint="cs"/>
          <w:lang w:bidi="ar-EG"/>
        </w:rPr>
      </w:pPr>
    </w:p>
    <w:sectPr w:rsidR="00DF00B4" w:rsidSect="005928E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A28"/>
    <w:rsid w:val="005928E9"/>
    <w:rsid w:val="00A25568"/>
    <w:rsid w:val="00BB7B5A"/>
    <w:rsid w:val="00DF00B4"/>
    <w:rsid w:val="00F56A28"/>
    <w:rsid w:val="00FB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99505D"/>
  <w15:chartTrackingRefBased/>
  <w15:docId w15:val="{C17EED22-4C10-450D-8A8C-A977D0A3F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F56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56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56A2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56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56A2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56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56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56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56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F56A2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F56A2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F56A2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F56A28"/>
    <w:rPr>
      <w:rFonts w:eastAsiaTheme="majorEastAsia" w:cstheme="majorBidi"/>
      <w:i/>
      <w:iCs/>
      <w:color w:val="365F9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F56A28"/>
    <w:rPr>
      <w:rFonts w:eastAsiaTheme="majorEastAsia" w:cstheme="majorBidi"/>
      <w:color w:val="365F9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F56A2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F56A28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F56A2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F56A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56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F56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56A2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F56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56A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F56A2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56A2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56A28"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56A2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F56A28"/>
    <w:rPr>
      <w:i/>
      <w:iCs/>
      <w:color w:val="365F91" w:themeColor="accent1" w:themeShade="BF"/>
    </w:rPr>
  </w:style>
  <w:style w:type="character" w:styleId="a9">
    <w:name w:val="Intense Reference"/>
    <w:basedOn w:val="a0"/>
    <w:uiPriority w:val="32"/>
    <w:qFormat/>
    <w:rsid w:val="00F56A28"/>
    <w:rPr>
      <w:b/>
      <w:bCs/>
      <w:smallCaps/>
      <w:color w:val="365F91" w:themeColor="accent1" w:themeShade="BF"/>
      <w:spacing w:val="5"/>
    </w:rPr>
  </w:style>
  <w:style w:type="table" w:styleId="aa">
    <w:name w:val="Table Grid"/>
    <w:basedOn w:val="a1"/>
    <w:uiPriority w:val="59"/>
    <w:rsid w:val="00F56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فاطمة سليم</dc:creator>
  <cp:keywords/>
  <dc:description/>
  <cp:lastModifiedBy>فاطمة سليم</cp:lastModifiedBy>
  <cp:revision>1</cp:revision>
  <dcterms:created xsi:type="dcterms:W3CDTF">2025-07-29T18:07:00Z</dcterms:created>
  <dcterms:modified xsi:type="dcterms:W3CDTF">2025-07-29T19:14:00Z</dcterms:modified>
</cp:coreProperties>
</file>